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807" w:rsidRDefault="004B1807" w:rsidP="004B1807">
      <w:pPr>
        <w:jc w:val="both"/>
        <w:rPr>
          <w:rFonts w:ascii="Times New Roman" w:hAnsi="Times New Roman" w:cs="Times New Roman"/>
          <w:sz w:val="28"/>
          <w:szCs w:val="28"/>
        </w:rPr>
      </w:pPr>
      <w:r w:rsidRPr="00690DA9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основная общеобразовательная школа с. Савинское Савинского сельского поселения Ульчского муниципального района Хабаровского края</w:t>
      </w:r>
    </w:p>
    <w:p w:rsidR="00D760D1" w:rsidRPr="000B4ACD" w:rsidRDefault="00D760D1" w:rsidP="004B180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22ABE" w:rsidRDefault="00C22ABE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284"/>
        <w:gridCol w:w="3285"/>
        <w:gridCol w:w="3285"/>
      </w:tblGrid>
      <w:tr w:rsidR="00E2457C" w:rsidRPr="004B1807" w:rsidTr="00E2457C">
        <w:tc>
          <w:tcPr>
            <w:tcW w:w="3284" w:type="dxa"/>
          </w:tcPr>
          <w:p w:rsidR="00E2457C" w:rsidRPr="004B1807" w:rsidRDefault="00E2457C" w:rsidP="00E24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18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СОГЛАСОВАНО</w:t>
            </w:r>
          </w:p>
          <w:p w:rsidR="00E2457C" w:rsidRPr="004B1807" w:rsidRDefault="00E2457C" w:rsidP="00E245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2457C" w:rsidRPr="004B1807" w:rsidRDefault="00E2457C" w:rsidP="00E24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18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Председатель ПК</w:t>
            </w:r>
          </w:p>
          <w:p w:rsidR="00E2457C" w:rsidRPr="004B1807" w:rsidRDefault="00E2457C" w:rsidP="00E24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18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______________ ФИО</w:t>
            </w:r>
          </w:p>
          <w:p w:rsidR="00E2457C" w:rsidRPr="004B1807" w:rsidRDefault="00E2457C" w:rsidP="00E24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18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«___» _________ 202_</w:t>
            </w:r>
          </w:p>
        </w:tc>
        <w:tc>
          <w:tcPr>
            <w:tcW w:w="3285" w:type="dxa"/>
          </w:tcPr>
          <w:p w:rsidR="00E2457C" w:rsidRPr="004B1807" w:rsidRDefault="00E2457C" w:rsidP="00E24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18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РАССМОТРЕНО</w:t>
            </w:r>
          </w:p>
          <w:p w:rsidR="00E2457C" w:rsidRPr="004B1807" w:rsidRDefault="00E2457C" w:rsidP="00E24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2457C" w:rsidRPr="004B1807" w:rsidRDefault="00E2457C" w:rsidP="00E24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18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 заседании педагогического совета</w:t>
            </w:r>
            <w:r w:rsidR="004B18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МБОУ ООШ с. Савинское</w:t>
            </w:r>
          </w:p>
          <w:p w:rsidR="00E2457C" w:rsidRPr="004B1807" w:rsidRDefault="00E2457C" w:rsidP="00E24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18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«___» _________ 202_</w:t>
            </w:r>
          </w:p>
        </w:tc>
        <w:tc>
          <w:tcPr>
            <w:tcW w:w="3285" w:type="dxa"/>
          </w:tcPr>
          <w:p w:rsidR="00E2457C" w:rsidRPr="004B1807" w:rsidRDefault="00E2457C" w:rsidP="00E24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18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УТВЕРЖДЕНО</w:t>
            </w:r>
          </w:p>
          <w:p w:rsidR="00E2457C" w:rsidRPr="004B1807" w:rsidRDefault="00E2457C" w:rsidP="00E24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4B1807" w:rsidRDefault="00E2457C" w:rsidP="00E24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B180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Директор </w:t>
            </w:r>
          </w:p>
          <w:p w:rsidR="00E2457C" w:rsidRPr="004B1807" w:rsidRDefault="00E2457C" w:rsidP="00E24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B180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</w:t>
            </w:r>
            <w:r w:rsidR="004B1807" w:rsidRPr="004B180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</w:t>
            </w:r>
            <w:r w:rsidRPr="004B180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ОУ </w:t>
            </w:r>
            <w:r w:rsidR="004B1807" w:rsidRPr="004B180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ООШ с. Савинское</w:t>
            </w:r>
          </w:p>
          <w:p w:rsidR="00E2457C" w:rsidRDefault="004B1807" w:rsidP="00E24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</w:t>
            </w:r>
            <w:r w:rsidR="00E2457C" w:rsidRPr="004B180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Бекетова Т. Д.</w:t>
            </w:r>
          </w:p>
          <w:p w:rsidR="004B1807" w:rsidRPr="004B1807" w:rsidRDefault="004B1807" w:rsidP="00E24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E2457C" w:rsidRPr="004B1807" w:rsidRDefault="00E2457C" w:rsidP="00E245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B180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«___» _________ 202_</w:t>
            </w:r>
          </w:p>
        </w:tc>
      </w:tr>
    </w:tbl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P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Pr="00E2457C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2457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ПРОГРАММА НАСТАВНИЧЕСТВА </w:t>
      </w:r>
      <w:r w:rsidRPr="00E2457C">
        <w:rPr>
          <w:rFonts w:ascii="Times New Roman" w:hAnsi="Times New Roman" w:cs="Times New Roman"/>
          <w:b/>
          <w:color w:val="000000"/>
          <w:sz w:val="32"/>
          <w:szCs w:val="32"/>
        </w:rPr>
        <w:br/>
      </w:r>
    </w:p>
    <w:p w:rsidR="000B4ACD" w:rsidRPr="000B4ACD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4ACD">
        <w:rPr>
          <w:rFonts w:ascii="Times New Roman" w:hAnsi="Times New Roman" w:cs="Times New Roman"/>
          <w:b/>
          <w:sz w:val="28"/>
          <w:szCs w:val="28"/>
        </w:rPr>
        <w:t>«</w:t>
      </w:r>
      <w:r w:rsidR="004B1807">
        <w:rPr>
          <w:rFonts w:ascii="Times New Roman" w:hAnsi="Times New Roman" w:cs="Times New Roman"/>
          <w:b/>
          <w:sz w:val="28"/>
          <w:szCs w:val="28"/>
        </w:rPr>
        <w:t>(указать форму реализации наставничества)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B4ACD" w:rsidRPr="000B4ACD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760D1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на период 2021/2025 годы</w:t>
      </w:r>
    </w:p>
    <w:p w:rsidR="00D760D1" w:rsidRDefault="00D760D1" w:rsidP="00F6279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6279E" w:rsidRPr="000B4ACD" w:rsidRDefault="00F6279E" w:rsidP="00F6279E">
      <w:pPr>
        <w:spacing w:after="0" w:line="240" w:lineRule="auto"/>
        <w:jc w:val="center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>Основной инструмент (техника) наставничества….</w:t>
      </w: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Наставник:_________________ ФИО</w:t>
      </w:r>
    </w:p>
    <w:p w:rsidR="00151DE9" w:rsidRDefault="00151DE9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151DE9" w:rsidRDefault="00151DE9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Наставляемый:______________ФИО</w:t>
      </w:r>
      <w:proofErr w:type="spellEnd"/>
    </w:p>
    <w:p w:rsidR="00762164" w:rsidRDefault="00762164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762164" w:rsidRDefault="00762164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Куратор:___________________ФИО</w:t>
      </w:r>
      <w:proofErr w:type="spellEnd"/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2021</w:t>
      </w:r>
    </w:p>
    <w:p w:rsidR="00847019" w:rsidRPr="00F4274D" w:rsidRDefault="00847019" w:rsidP="00C22AB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F4274D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 xml:space="preserve">Раздел 1. Общие положения </w:t>
      </w:r>
    </w:p>
    <w:p w:rsidR="00847019" w:rsidRDefault="00847019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B04">
        <w:rPr>
          <w:rFonts w:ascii="Times New Roman" w:hAnsi="Times New Roman" w:cs="Times New Roman"/>
          <w:color w:val="000000"/>
          <w:sz w:val="28"/>
          <w:szCs w:val="28"/>
        </w:rPr>
        <w:t>Целью программы наставничества является</w:t>
      </w:r>
      <w:r w:rsidRPr="00785A3B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785A3B" w:rsidRPr="00785A3B">
        <w:rPr>
          <w:rFonts w:ascii="Times New Roman" w:hAnsi="Times New Roman" w:cs="Times New Roman"/>
          <w:sz w:val="28"/>
          <w:szCs w:val="28"/>
        </w:rPr>
        <w:t xml:space="preserve"> (указывается проблема, которую необходимо решать)</w:t>
      </w:r>
    </w:p>
    <w:p w:rsidR="00F92F48" w:rsidRDefault="00F92F48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</w:t>
      </w:r>
    </w:p>
    <w:p w:rsidR="00F92F48" w:rsidRPr="00151DE9" w:rsidRDefault="00F92F48" w:rsidP="00F92F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1DE9">
        <w:rPr>
          <w:rFonts w:ascii="Times New Roman" w:hAnsi="Times New Roman" w:cs="Times New Roman"/>
          <w:color w:val="000000"/>
          <w:sz w:val="24"/>
          <w:szCs w:val="24"/>
        </w:rPr>
        <w:t xml:space="preserve">Целью программы наставничества является успешное закрепление на рабочем местемолодого специалиста (или </w:t>
      </w:r>
      <w:r w:rsidRPr="00151DE9">
        <w:rPr>
          <w:rFonts w:ascii="Times New Roman" w:hAnsi="Times New Roman" w:cs="Times New Roman"/>
          <w:sz w:val="24"/>
          <w:szCs w:val="24"/>
        </w:rPr>
        <w:t>повышение профессионального потенциала молодого специалиста, создание комфортной профессиональной среды внутри образовательной организации, позволяющей реализовывать актуальные педагогические задачи на более высоком уровне и т.п.).</w:t>
      </w:r>
    </w:p>
    <w:p w:rsidR="00C33B04" w:rsidRDefault="00C33B04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Задачи программы наставничества:</w:t>
      </w:r>
    </w:p>
    <w:p w:rsidR="00F4274D" w:rsidRDefault="00F4274D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</w:p>
    <w:p w:rsidR="00F4274D" w:rsidRDefault="00F4274D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…</w:t>
      </w:r>
    </w:p>
    <w:p w:rsidR="006B3043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043">
        <w:rPr>
          <w:rFonts w:ascii="Times New Roman" w:hAnsi="Times New Roman" w:cs="Times New Roman"/>
          <w:sz w:val="24"/>
          <w:szCs w:val="24"/>
        </w:rPr>
        <w:t xml:space="preserve">Например, среди основных задач взаимодействия наставника с наставляемым: </w:t>
      </w:r>
    </w:p>
    <w:p w:rsidR="006B3043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043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043">
        <w:rPr>
          <w:rFonts w:ascii="Times New Roman" w:hAnsi="Times New Roman" w:cs="Times New Roman"/>
          <w:sz w:val="24"/>
          <w:szCs w:val="24"/>
        </w:rPr>
        <w:t xml:space="preserve"> способствовать формированию потребности заниматься анализом результатов своей профессиональной деятельности; </w:t>
      </w:r>
    </w:p>
    <w:p w:rsidR="006B3043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043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043">
        <w:rPr>
          <w:rFonts w:ascii="Times New Roman" w:hAnsi="Times New Roman" w:cs="Times New Roman"/>
          <w:sz w:val="24"/>
          <w:szCs w:val="24"/>
        </w:rPr>
        <w:t xml:space="preserve"> развивать интерес к методике построения и организации результативного учебного процесса; </w:t>
      </w:r>
    </w:p>
    <w:p w:rsidR="006B3043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043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043">
        <w:rPr>
          <w:rFonts w:ascii="Times New Roman" w:hAnsi="Times New Roman" w:cs="Times New Roman"/>
          <w:sz w:val="24"/>
          <w:szCs w:val="24"/>
        </w:rPr>
        <w:t xml:space="preserve"> ориентировать начинающего учителя на творческое использование передового педагогического опыта в своей деятельности; </w:t>
      </w:r>
    </w:p>
    <w:p w:rsidR="006B3043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043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043">
        <w:rPr>
          <w:rFonts w:ascii="Times New Roman" w:hAnsi="Times New Roman" w:cs="Times New Roman"/>
          <w:sz w:val="24"/>
          <w:szCs w:val="24"/>
        </w:rPr>
        <w:t xml:space="preserve"> прививать молодому специалисту интерес к педагогической деятельности в целях его закрепления в образовательной организации; </w:t>
      </w:r>
    </w:p>
    <w:p w:rsidR="006B3043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043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043">
        <w:rPr>
          <w:rFonts w:ascii="Times New Roman" w:hAnsi="Times New Roman" w:cs="Times New Roman"/>
          <w:sz w:val="24"/>
          <w:szCs w:val="24"/>
        </w:rPr>
        <w:t xml:space="preserve"> ускорить процесс профессионального становления учителя; </w:t>
      </w:r>
    </w:p>
    <w:p w:rsidR="006B3043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043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043">
        <w:rPr>
          <w:rFonts w:ascii="Times New Roman" w:hAnsi="Times New Roman" w:cs="Times New Roman"/>
          <w:sz w:val="24"/>
          <w:szCs w:val="24"/>
        </w:rPr>
        <w:t xml:space="preserve"> сформировать эффективные механизмы взаимодействия наставника и начинающего педагога; </w:t>
      </w:r>
    </w:p>
    <w:p w:rsidR="006B3043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043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043">
        <w:rPr>
          <w:rFonts w:ascii="Times New Roman" w:hAnsi="Times New Roman" w:cs="Times New Roman"/>
          <w:sz w:val="24"/>
          <w:szCs w:val="24"/>
        </w:rPr>
        <w:t xml:space="preserve"> обеспечить наиболее комфортную адаптацию молодых специалистов в коллективе, в процессе адаптации поддерживать педагога эмоционально, укреплять веру педагога в себя; </w:t>
      </w:r>
    </w:p>
    <w:p w:rsidR="006B3043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043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043">
        <w:rPr>
          <w:rFonts w:ascii="Times New Roman" w:hAnsi="Times New Roman" w:cs="Times New Roman"/>
          <w:sz w:val="24"/>
          <w:szCs w:val="24"/>
        </w:rPr>
        <w:t xml:space="preserve"> использовать эффективные формы повышения профессиональной компетентности и профессионального мастерства молодых специалистов, обеспечить информационное пространство для самостоятельного овладения профессиональными знаниями и навыками; </w:t>
      </w:r>
    </w:p>
    <w:p w:rsidR="006B3043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043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043">
        <w:rPr>
          <w:rFonts w:ascii="Times New Roman" w:hAnsi="Times New Roman" w:cs="Times New Roman"/>
          <w:sz w:val="24"/>
          <w:szCs w:val="24"/>
        </w:rPr>
        <w:t xml:space="preserve"> дифференцированно и целенаправленно планировать методическую работу на основе выявленных потенциальных возможностей начинающего учителя; </w:t>
      </w:r>
    </w:p>
    <w:p w:rsidR="006B3043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043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043">
        <w:rPr>
          <w:rFonts w:ascii="Times New Roman" w:hAnsi="Times New Roman" w:cs="Times New Roman"/>
          <w:sz w:val="24"/>
          <w:szCs w:val="24"/>
        </w:rPr>
        <w:t xml:space="preserve"> повышать профессиональный уровень педагогов с учетом их потребностей, затруднений, достижений; </w:t>
      </w:r>
    </w:p>
    <w:p w:rsidR="006B3043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043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043">
        <w:rPr>
          <w:rFonts w:ascii="Times New Roman" w:hAnsi="Times New Roman" w:cs="Times New Roman"/>
          <w:sz w:val="24"/>
          <w:szCs w:val="24"/>
        </w:rPr>
        <w:t xml:space="preserve"> отслеживать динамику развития профессиональной деятельности каждого педагога; </w:t>
      </w:r>
    </w:p>
    <w:p w:rsidR="006B3043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043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043">
        <w:rPr>
          <w:rFonts w:ascii="Times New Roman" w:hAnsi="Times New Roman" w:cs="Times New Roman"/>
          <w:sz w:val="24"/>
          <w:szCs w:val="24"/>
        </w:rPr>
        <w:t xml:space="preserve"> повышать продуктивность работы педагога и результативность образовательной деятельности; </w:t>
      </w:r>
    </w:p>
    <w:p w:rsidR="006B3043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043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043">
        <w:rPr>
          <w:rFonts w:ascii="Times New Roman" w:hAnsi="Times New Roman" w:cs="Times New Roman"/>
          <w:sz w:val="24"/>
          <w:szCs w:val="24"/>
        </w:rPr>
        <w:t xml:space="preserve"> способствовать планированию карьеры молодых специалистов, мотивации к повышению квалификационного уровня; </w:t>
      </w:r>
    </w:p>
    <w:p w:rsidR="006B3043" w:rsidRPr="006B3043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043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043">
        <w:rPr>
          <w:rFonts w:ascii="Times New Roman" w:hAnsi="Times New Roman" w:cs="Times New Roman"/>
          <w:sz w:val="24"/>
          <w:szCs w:val="24"/>
        </w:rPr>
        <w:t xml:space="preserve"> приобщать молодых специалистов к корпоративной культуре образовательной организации, способствовать объединению на основе школьных традиций.</w:t>
      </w:r>
    </w:p>
    <w:p w:rsidR="00C33B04" w:rsidRDefault="00FB11D8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Этапы наставничества (при необходимости)</w:t>
      </w:r>
    </w:p>
    <w:p w:rsidR="00FB11D8" w:rsidRDefault="00FB11D8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274D" w:rsidRDefault="00F4274D" w:rsidP="00C22AB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4274D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Раздел 2. Права и обязанности участников программы наставничества</w:t>
      </w:r>
    </w:p>
    <w:p w:rsidR="00FB11D8" w:rsidRDefault="00FB11D8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FB11D8">
        <w:rPr>
          <w:rFonts w:ascii="Times New Roman" w:hAnsi="Times New Roman" w:cs="Times New Roman"/>
          <w:iCs/>
          <w:sz w:val="28"/>
          <w:szCs w:val="28"/>
        </w:rPr>
        <w:t>рава наставника</w:t>
      </w:r>
      <w:r>
        <w:rPr>
          <w:rFonts w:ascii="Times New Roman" w:hAnsi="Times New Roman" w:cs="Times New Roman"/>
          <w:iCs/>
          <w:sz w:val="28"/>
          <w:szCs w:val="28"/>
        </w:rPr>
        <w:t>:…</w:t>
      </w:r>
    </w:p>
    <w:p w:rsidR="00FB11D8" w:rsidRDefault="00FB11D8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Права </w:t>
      </w:r>
      <w:r w:rsidRPr="00FB11D8">
        <w:rPr>
          <w:rFonts w:ascii="Times New Roman" w:hAnsi="Times New Roman" w:cs="Times New Roman"/>
          <w:iCs/>
          <w:sz w:val="28"/>
          <w:szCs w:val="28"/>
        </w:rPr>
        <w:t>наставляемого</w:t>
      </w:r>
      <w:r>
        <w:rPr>
          <w:rFonts w:ascii="Times New Roman" w:hAnsi="Times New Roman" w:cs="Times New Roman"/>
          <w:iCs/>
          <w:sz w:val="28"/>
          <w:szCs w:val="28"/>
        </w:rPr>
        <w:t>:…</w:t>
      </w:r>
    </w:p>
    <w:p w:rsidR="00FB11D8" w:rsidRPr="00FB11D8" w:rsidRDefault="00FB11D8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Права </w:t>
      </w:r>
      <w:r w:rsidRPr="00FB11D8">
        <w:rPr>
          <w:rFonts w:ascii="Times New Roman" w:hAnsi="Times New Roman" w:cs="Times New Roman"/>
          <w:iCs/>
          <w:sz w:val="28"/>
          <w:szCs w:val="28"/>
        </w:rPr>
        <w:t>законных представителей</w:t>
      </w:r>
      <w:r>
        <w:rPr>
          <w:rFonts w:ascii="Times New Roman" w:hAnsi="Times New Roman" w:cs="Times New Roman"/>
          <w:iCs/>
          <w:sz w:val="28"/>
          <w:szCs w:val="28"/>
        </w:rPr>
        <w:t xml:space="preserve">:… </w:t>
      </w:r>
    </w:p>
    <w:p w:rsidR="00FB11D8" w:rsidRDefault="00FB11D8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Обязанности наставника:…</w:t>
      </w:r>
    </w:p>
    <w:p w:rsidR="00FB11D8" w:rsidRDefault="00FB11D8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Обязанности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наставляемого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:…</w:t>
      </w:r>
    </w:p>
    <w:p w:rsidR="00FB11D8" w:rsidRDefault="00FB11D8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4274D">
        <w:rPr>
          <w:rFonts w:ascii="Times New Roman" w:hAnsi="Times New Roman" w:cs="Times New Roman"/>
          <w:color w:val="000000"/>
          <w:sz w:val="28"/>
          <w:szCs w:val="28"/>
        </w:rPr>
        <w:lastRenderedPageBreak/>
        <w:t>Функции по управлению и контролю наставничества осуществляет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… (указать должностное лицо) </w:t>
      </w:r>
      <w:r w:rsidRPr="00F4274D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(далее – Куратор).</w:t>
      </w:r>
    </w:p>
    <w:p w:rsidR="00383045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274D">
        <w:rPr>
          <w:rFonts w:ascii="Times New Roman" w:hAnsi="Times New Roman" w:cs="Times New Roman"/>
          <w:color w:val="000000"/>
          <w:sz w:val="28"/>
          <w:szCs w:val="28"/>
        </w:rPr>
        <w:t>К зоне ответственности Куратора относятся</w:t>
      </w:r>
      <w:r w:rsidR="00383045">
        <w:rPr>
          <w:rFonts w:ascii="Times New Roman" w:hAnsi="Times New Roman" w:cs="Times New Roman"/>
          <w:color w:val="000000"/>
          <w:sz w:val="28"/>
          <w:szCs w:val="28"/>
        </w:rPr>
        <w:t xml:space="preserve">: … </w:t>
      </w:r>
    </w:p>
    <w:p w:rsidR="00151DE9" w:rsidRPr="00151DE9" w:rsidRDefault="00151DE9" w:rsidP="00151D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DE9">
        <w:rPr>
          <w:rFonts w:ascii="Times New Roman" w:hAnsi="Times New Roman" w:cs="Times New Roman"/>
          <w:color w:val="000000"/>
          <w:sz w:val="24"/>
          <w:szCs w:val="24"/>
        </w:rPr>
        <w:t>Например:</w:t>
      </w:r>
    </w:p>
    <w:p w:rsidR="00151DE9" w:rsidRPr="00151DE9" w:rsidRDefault="00151DE9" w:rsidP="00151DE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DE9">
        <w:rPr>
          <w:rFonts w:ascii="Times New Roman" w:hAnsi="Times New Roman" w:cs="Times New Roman"/>
          <w:color w:val="000000"/>
          <w:sz w:val="24"/>
          <w:szCs w:val="24"/>
        </w:rPr>
        <w:t>организация обучения Наставника (в том числе привлечение экспертов для проведения обучения);</w:t>
      </w:r>
    </w:p>
    <w:p w:rsidR="00151DE9" w:rsidRPr="00151DE9" w:rsidRDefault="00151DE9" w:rsidP="00151DE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DE9">
        <w:rPr>
          <w:rFonts w:ascii="Times New Roman" w:hAnsi="Times New Roman" w:cs="Times New Roman"/>
          <w:color w:val="000000"/>
          <w:sz w:val="24"/>
          <w:szCs w:val="24"/>
        </w:rPr>
        <w:t>контроль проведения программы наставничества;</w:t>
      </w:r>
    </w:p>
    <w:p w:rsidR="00151DE9" w:rsidRPr="00151DE9" w:rsidRDefault="00151DE9" w:rsidP="00151DE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DE9">
        <w:rPr>
          <w:rFonts w:ascii="Times New Roman" w:hAnsi="Times New Roman" w:cs="Times New Roman"/>
          <w:color w:val="000000"/>
          <w:sz w:val="24"/>
          <w:szCs w:val="24"/>
        </w:rPr>
        <w:t>решение организационных вопросов, возникающих в процессе реализации</w:t>
      </w:r>
      <w:r w:rsidRPr="00151DE9">
        <w:rPr>
          <w:rFonts w:ascii="Times New Roman" w:hAnsi="Times New Roman" w:cs="Times New Roman"/>
          <w:color w:val="000000"/>
          <w:sz w:val="24"/>
          <w:szCs w:val="24"/>
        </w:rPr>
        <w:br/>
        <w:t>программы наставничества.</w:t>
      </w:r>
    </w:p>
    <w:p w:rsidR="00A67587" w:rsidRDefault="002E6595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Утверждение кандидатуры н</w:t>
      </w:r>
      <w:r w:rsidRPr="002E6595">
        <w:rPr>
          <w:rFonts w:ascii="Times New Roman" w:hAnsi="Times New Roman" w:cs="Times New Roman"/>
          <w:color w:val="000000"/>
          <w:sz w:val="28"/>
          <w:szCs w:val="28"/>
        </w:rPr>
        <w:t xml:space="preserve">аставника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(Ф.И.О., должность, иные регалии) </w:t>
      </w:r>
      <w:r w:rsidRPr="002E6595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осуществлено приказом </w:t>
      </w:r>
      <w:r w:rsidR="00151DE9" w:rsidRPr="002E6595">
        <w:rPr>
          <w:rFonts w:ascii="Times New Roman" w:hAnsi="Times New Roman" w:cs="Times New Roman"/>
          <w:color w:val="000000"/>
          <w:sz w:val="28"/>
          <w:szCs w:val="28"/>
        </w:rPr>
        <w:t>директора</w:t>
      </w:r>
      <w:r w:rsidR="00151DE9">
        <w:rPr>
          <w:rFonts w:ascii="Times New Roman" w:hAnsi="Times New Roman" w:cs="Times New Roman"/>
          <w:color w:val="000000"/>
          <w:sz w:val="28"/>
          <w:szCs w:val="28"/>
        </w:rPr>
        <w:t xml:space="preserve"> (наименование образовательной организации) от … №…</w:t>
      </w:r>
    </w:p>
    <w:p w:rsidR="002E6595" w:rsidRPr="002E6595" w:rsidRDefault="002E6595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595">
        <w:rPr>
          <w:rFonts w:ascii="Times New Roman" w:hAnsi="Times New Roman" w:cs="Times New Roman"/>
          <w:color w:val="000000"/>
          <w:sz w:val="24"/>
          <w:szCs w:val="24"/>
        </w:rPr>
        <w:t>(или иным документом, предусмотренным локальными актамиорганизации (с указанием сроков наставничества). Допускается, что Наставникодновременно может осуществлять наставничество над несколькими лицами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рамках одного варианта формы наставничества</w:t>
      </w:r>
      <w:r w:rsidRPr="002E6595">
        <w:rPr>
          <w:rFonts w:ascii="Times New Roman" w:hAnsi="Times New Roman" w:cs="Times New Roman"/>
          <w:color w:val="000000"/>
          <w:sz w:val="24"/>
          <w:szCs w:val="24"/>
        </w:rPr>
        <w:t>, что определяется в зависимости от его профессиональной подготовки, опыта наставнической деятельности и объема выполняемой работы.</w:t>
      </w:r>
    </w:p>
    <w:p w:rsidR="00A67587" w:rsidRDefault="002E6595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6595">
        <w:rPr>
          <w:rFonts w:ascii="Times New Roman" w:hAnsi="Times New Roman" w:cs="Times New Roman"/>
          <w:color w:val="000000"/>
          <w:sz w:val="28"/>
          <w:szCs w:val="28"/>
        </w:rPr>
        <w:t>Наставничество осуществляется при обоюдномсоглас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ии </w:t>
      </w:r>
      <w:r w:rsidRPr="002E6595">
        <w:rPr>
          <w:rFonts w:ascii="Times New Roman" w:hAnsi="Times New Roman" w:cs="Times New Roman"/>
          <w:color w:val="000000"/>
          <w:sz w:val="28"/>
          <w:szCs w:val="28"/>
        </w:rPr>
        <w:t xml:space="preserve">Наставника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(Ф.И.О.) </w:t>
      </w:r>
      <w:r w:rsidRPr="002E6595">
        <w:rPr>
          <w:rFonts w:ascii="Times New Roman" w:hAnsi="Times New Roman" w:cs="Times New Roman"/>
          <w:color w:val="000000"/>
          <w:sz w:val="28"/>
          <w:szCs w:val="28"/>
        </w:rPr>
        <w:t>и Наставляемого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(Ф.И.О., должность, иные регалии)</w:t>
      </w:r>
      <w:r w:rsidR="00A6758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67587" w:rsidRPr="00A67587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Обязательное письменное согласие прилагается к документам в конце программы.  </w:t>
      </w:r>
    </w:p>
    <w:p w:rsidR="00F4274D" w:rsidRPr="00A67587" w:rsidRDefault="00A67587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67587">
        <w:rPr>
          <w:rFonts w:ascii="Times New Roman" w:hAnsi="Times New Roman" w:cs="Times New Roman"/>
          <w:color w:val="000000"/>
          <w:sz w:val="24"/>
          <w:szCs w:val="24"/>
        </w:rPr>
        <w:t xml:space="preserve">Письменное согласие может быть оформлено </w:t>
      </w:r>
      <w:r w:rsidR="002E6595" w:rsidRPr="00A67587">
        <w:rPr>
          <w:rFonts w:ascii="Times New Roman" w:hAnsi="Times New Roman" w:cs="Times New Roman"/>
          <w:color w:val="000000"/>
          <w:sz w:val="24"/>
          <w:szCs w:val="24"/>
        </w:rPr>
        <w:t>в виде проставления отметки об отсутствии возражений на</w:t>
      </w:r>
      <w:r w:rsidRPr="00A67587">
        <w:rPr>
          <w:rFonts w:ascii="Times New Roman" w:hAnsi="Times New Roman" w:cs="Times New Roman"/>
          <w:color w:val="000000"/>
          <w:sz w:val="24"/>
          <w:szCs w:val="24"/>
        </w:rPr>
        <w:t xml:space="preserve"> специально разработанном бланке ил</w:t>
      </w:r>
      <w:r w:rsidR="002E6595" w:rsidRPr="00A67587">
        <w:rPr>
          <w:rFonts w:ascii="Times New Roman" w:hAnsi="Times New Roman" w:cs="Times New Roman"/>
          <w:color w:val="000000"/>
          <w:sz w:val="24"/>
          <w:szCs w:val="24"/>
        </w:rPr>
        <w:t>ираспорядительном акте ОО, а также в виде соглашения между Наставником и Наставляемым</w:t>
      </w:r>
      <w:r w:rsidRPr="00A6758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E6595" w:rsidRPr="00A67587" w:rsidRDefault="00A67587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67587">
        <w:rPr>
          <w:rFonts w:ascii="Times New Roman" w:hAnsi="Times New Roman" w:cs="Times New Roman"/>
          <w:color w:val="000000"/>
          <w:sz w:val="28"/>
          <w:szCs w:val="28"/>
        </w:rPr>
        <w:t xml:space="preserve">Наставник (Ф.И.О.) прикрепляется к Наставляемому (Ф.И.О.) на срок … </w:t>
      </w:r>
      <w:r w:rsidRPr="00A67587">
        <w:rPr>
          <w:rFonts w:ascii="Times New Roman" w:hAnsi="Times New Roman" w:cs="Times New Roman"/>
          <w:color w:val="000000"/>
          <w:sz w:val="24"/>
          <w:szCs w:val="24"/>
        </w:rPr>
        <w:t xml:space="preserve">(от одного месяца </w:t>
      </w:r>
      <w:r w:rsidR="009A1130">
        <w:rPr>
          <w:rFonts w:ascii="Times New Roman" w:hAnsi="Times New Roman" w:cs="Times New Roman"/>
          <w:color w:val="000000"/>
          <w:sz w:val="24"/>
          <w:szCs w:val="24"/>
        </w:rPr>
        <w:t>до четырех</w:t>
      </w:r>
      <w:r w:rsidRPr="00A67587">
        <w:rPr>
          <w:rFonts w:ascii="Times New Roman" w:hAnsi="Times New Roman" w:cs="Times New Roman"/>
          <w:color w:val="000000"/>
          <w:sz w:val="24"/>
          <w:szCs w:val="24"/>
        </w:rPr>
        <w:t xml:space="preserve"> лет в зависимости от степени профессиональной подготовки лица, в отношении которого осуществляется наставничество. В случае быстрого и эффективного освоения Наставляемым лицом необходимых профессиональных знаний и навыков по ходатайству Наставника перед руководителем наставничество может быть завершено досрочно).</w:t>
      </w:r>
    </w:p>
    <w:p w:rsidR="002E6595" w:rsidRPr="00A67587" w:rsidRDefault="002E6595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DB7C17" w:rsidRDefault="00F4274D" w:rsidP="00C22AB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785A3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Раздел 3. Предполагаемые результаты реализации программы наставничества </w:t>
      </w:r>
    </w:p>
    <w:p w:rsidR="00785A3B" w:rsidRDefault="00785A3B" w:rsidP="00DB7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85A3B">
        <w:rPr>
          <w:rFonts w:ascii="Times New Roman" w:hAnsi="Times New Roman" w:cs="Times New Roman"/>
          <w:sz w:val="28"/>
          <w:szCs w:val="28"/>
        </w:rPr>
        <w:t xml:space="preserve">ля молодого педагогического работника: </w:t>
      </w:r>
    </w:p>
    <w:p w:rsidR="00785A3B" w:rsidRPr="00785A3B" w:rsidRDefault="00785A3B" w:rsidP="00785A3B">
      <w:pPr>
        <w:pStyle w:val="a3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t xml:space="preserve">активизация практических, индивидуальных, самостоятельных навыков профессиональной деятельности; </w:t>
      </w:r>
    </w:p>
    <w:p w:rsidR="00785A3B" w:rsidRPr="00785A3B" w:rsidRDefault="00785A3B" w:rsidP="00785A3B">
      <w:pPr>
        <w:pStyle w:val="a3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t xml:space="preserve">повышение профессиональной компетентности в вопросах педагогики и психологии; </w:t>
      </w:r>
    </w:p>
    <w:p w:rsidR="00785A3B" w:rsidRPr="00785A3B" w:rsidRDefault="00785A3B" w:rsidP="00785A3B">
      <w:pPr>
        <w:pStyle w:val="a3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t>появление собственных продуктов педагогической деятельности (публикаций, методических разработок, дидактических материалов и т.д.);</w:t>
      </w:r>
    </w:p>
    <w:p w:rsidR="00785A3B" w:rsidRPr="00785A3B" w:rsidRDefault="00785A3B" w:rsidP="00785A3B">
      <w:pPr>
        <w:pStyle w:val="a3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t xml:space="preserve">эффективное участие молодых педагогов в профессиональных конкурсах, фестивалях; </w:t>
      </w:r>
    </w:p>
    <w:p w:rsidR="00785A3B" w:rsidRPr="00785A3B" w:rsidRDefault="00785A3B" w:rsidP="00785A3B">
      <w:pPr>
        <w:pStyle w:val="a3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t xml:space="preserve">наличие портфолио у молодого педагога; </w:t>
      </w:r>
    </w:p>
    <w:p w:rsidR="00785A3B" w:rsidRPr="00785A3B" w:rsidRDefault="00785A3B" w:rsidP="00785A3B">
      <w:pPr>
        <w:pStyle w:val="a3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t>успешное п</w:t>
      </w:r>
      <w:r>
        <w:rPr>
          <w:rFonts w:ascii="Times New Roman" w:hAnsi="Times New Roman" w:cs="Times New Roman"/>
          <w:sz w:val="28"/>
          <w:szCs w:val="28"/>
        </w:rPr>
        <w:t>рохождение процедуры аттестации.</w:t>
      </w:r>
    </w:p>
    <w:p w:rsidR="00785A3B" w:rsidRDefault="00785A3B" w:rsidP="00DB7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85A3B">
        <w:rPr>
          <w:rFonts w:ascii="Times New Roman" w:hAnsi="Times New Roman" w:cs="Times New Roman"/>
          <w:sz w:val="28"/>
          <w:szCs w:val="28"/>
        </w:rPr>
        <w:t xml:space="preserve">ля наставника: </w:t>
      </w:r>
    </w:p>
    <w:p w:rsidR="00785A3B" w:rsidRPr="00785A3B" w:rsidRDefault="00785A3B" w:rsidP="00785A3B">
      <w:pPr>
        <w:pStyle w:val="a3"/>
        <w:numPr>
          <w:ilvl w:val="0"/>
          <w:numId w:val="1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t xml:space="preserve">эффективный способ самореализации; </w:t>
      </w:r>
    </w:p>
    <w:p w:rsidR="00785A3B" w:rsidRPr="00785A3B" w:rsidRDefault="00785A3B" w:rsidP="00785A3B">
      <w:pPr>
        <w:pStyle w:val="a3"/>
        <w:numPr>
          <w:ilvl w:val="0"/>
          <w:numId w:val="1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t xml:space="preserve">рост педагогического мастерства; </w:t>
      </w:r>
    </w:p>
    <w:p w:rsidR="00785A3B" w:rsidRPr="00785A3B" w:rsidRDefault="00785A3B" w:rsidP="00785A3B">
      <w:pPr>
        <w:pStyle w:val="a3"/>
        <w:numPr>
          <w:ilvl w:val="0"/>
          <w:numId w:val="1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lastRenderedPageBreak/>
        <w:t xml:space="preserve">достижение высоких результатов в области аттестации. </w:t>
      </w:r>
    </w:p>
    <w:p w:rsidR="00785A3B" w:rsidRDefault="00785A3B" w:rsidP="00DB7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образовательной организации</w:t>
      </w:r>
      <w:r w:rsidRPr="00785A3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85A3B" w:rsidRPr="00785A3B" w:rsidRDefault="00785A3B" w:rsidP="00785A3B">
      <w:pPr>
        <w:pStyle w:val="a3"/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t xml:space="preserve">успешная адаптация молодых педагогических работников; </w:t>
      </w:r>
    </w:p>
    <w:p w:rsidR="00785A3B" w:rsidRPr="00785A3B" w:rsidRDefault="00785A3B" w:rsidP="00785A3B">
      <w:pPr>
        <w:pStyle w:val="a3"/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85A3B">
        <w:rPr>
          <w:rFonts w:ascii="Times New Roman" w:hAnsi="Times New Roman" w:cs="Times New Roman"/>
          <w:sz w:val="28"/>
          <w:szCs w:val="28"/>
        </w:rPr>
        <w:t>стабильно развивающийся, высокопрофессиональный, обеспечивающий достижение высоких образовательных результатов педагогический коллектив.</w:t>
      </w:r>
    </w:p>
    <w:p w:rsidR="00785A3B" w:rsidRDefault="00785A3B" w:rsidP="00DB7C1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4274D" w:rsidRPr="00785A3B" w:rsidRDefault="00F4274D" w:rsidP="00C22ABE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785A3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Раздел 4. </w:t>
      </w:r>
      <w:r w:rsidR="00C22ABE" w:rsidRPr="00785A3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План взаимодействия пары,</w:t>
      </w:r>
      <w:r w:rsidRPr="00785A3B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наставник-наставляемый </w:t>
      </w:r>
      <w:r w:rsidRPr="00785A3B">
        <w:rPr>
          <w:rFonts w:ascii="Times New Roman" w:hAnsi="Times New Roman" w:cs="Times New Roman"/>
          <w:b/>
          <w:iCs/>
          <w:color w:val="000000"/>
          <w:sz w:val="28"/>
          <w:szCs w:val="28"/>
        </w:rPr>
        <w:t>раскрывает:</w:t>
      </w:r>
    </w:p>
    <w:p w:rsidR="006B3043" w:rsidRDefault="006B304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="00F4274D" w:rsidRPr="006B3043">
        <w:rPr>
          <w:rFonts w:ascii="Times New Roman" w:hAnsi="Times New Roman" w:cs="Times New Roman"/>
          <w:iCs/>
          <w:color w:val="000000"/>
          <w:sz w:val="28"/>
          <w:szCs w:val="28"/>
        </w:rPr>
        <w:t>лан мероприятий по взаимодействию пары</w:t>
      </w:r>
    </w:p>
    <w:tbl>
      <w:tblPr>
        <w:tblStyle w:val="a4"/>
        <w:tblW w:w="0" w:type="auto"/>
        <w:tblLook w:val="04A0"/>
      </w:tblPr>
      <w:tblGrid>
        <w:gridCol w:w="883"/>
        <w:gridCol w:w="2742"/>
        <w:gridCol w:w="879"/>
        <w:gridCol w:w="965"/>
        <w:gridCol w:w="1661"/>
        <w:gridCol w:w="1362"/>
        <w:gridCol w:w="1362"/>
      </w:tblGrid>
      <w:tr w:rsidR="00151DE9" w:rsidTr="00151DE9">
        <w:tc>
          <w:tcPr>
            <w:tcW w:w="979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</w:t>
            </w:r>
            <w:proofErr w:type="spellStart"/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104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974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090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983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1362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Форма отчетности</w:t>
            </w:r>
          </w:p>
        </w:tc>
        <w:tc>
          <w:tcPr>
            <w:tcW w:w="1362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Срок отчетности</w:t>
            </w:r>
          </w:p>
        </w:tc>
      </w:tr>
      <w:tr w:rsidR="00151DE9" w:rsidTr="00151DE9">
        <w:tc>
          <w:tcPr>
            <w:tcW w:w="97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</w:tcPr>
          <w:p w:rsidR="00151DE9" w:rsidRPr="00F92F48" w:rsidRDefault="00151DE9" w:rsidP="006B304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974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51DE9" w:rsidTr="00151DE9">
        <w:tc>
          <w:tcPr>
            <w:tcW w:w="97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</w:tcPr>
          <w:p w:rsidR="00151DE9" w:rsidRPr="00F92F48" w:rsidRDefault="00151DE9" w:rsidP="006B304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взаимопосещения</w:t>
            </w:r>
            <w:proofErr w:type="spellEnd"/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уроков</w:t>
            </w:r>
          </w:p>
        </w:tc>
        <w:tc>
          <w:tcPr>
            <w:tcW w:w="974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51DE9" w:rsidTr="00151DE9">
        <w:tc>
          <w:tcPr>
            <w:tcW w:w="97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</w:tcPr>
          <w:p w:rsidR="00151DE9" w:rsidRPr="00F92F48" w:rsidRDefault="00151DE9" w:rsidP="006B304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974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6B3043" w:rsidRDefault="006B304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6B3043" w:rsidRDefault="006B304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="00F4274D" w:rsidRPr="006B3043">
        <w:rPr>
          <w:rFonts w:ascii="Times New Roman" w:hAnsi="Times New Roman" w:cs="Times New Roman"/>
          <w:iCs/>
          <w:color w:val="000000"/>
          <w:sz w:val="28"/>
          <w:szCs w:val="28"/>
        </w:rPr>
        <w:t>лан работы наставника</w:t>
      </w:r>
    </w:p>
    <w:tbl>
      <w:tblPr>
        <w:tblStyle w:val="a4"/>
        <w:tblW w:w="9854" w:type="dxa"/>
        <w:tblLook w:val="04A0"/>
      </w:tblPr>
      <w:tblGrid>
        <w:gridCol w:w="716"/>
        <w:gridCol w:w="730"/>
        <w:gridCol w:w="1722"/>
        <w:gridCol w:w="780"/>
        <w:gridCol w:w="1661"/>
        <w:gridCol w:w="1377"/>
        <w:gridCol w:w="1377"/>
        <w:gridCol w:w="1491"/>
      </w:tblGrid>
      <w:tr w:rsidR="00151DE9" w:rsidTr="00151DE9">
        <w:tc>
          <w:tcPr>
            <w:tcW w:w="757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</w:t>
            </w:r>
            <w:proofErr w:type="spellStart"/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35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107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919" w:type="dxa"/>
          </w:tcPr>
          <w:p w:rsidR="00151DE9" w:rsidRPr="00F92F48" w:rsidRDefault="00151DE9" w:rsidP="00F92F48">
            <w:pPr>
              <w:ind w:right="12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891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1427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Форма отчетности</w:t>
            </w:r>
          </w:p>
        </w:tc>
        <w:tc>
          <w:tcPr>
            <w:tcW w:w="1427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Срок отчетности</w:t>
            </w:r>
          </w:p>
        </w:tc>
        <w:tc>
          <w:tcPr>
            <w:tcW w:w="1491" w:type="dxa"/>
          </w:tcPr>
          <w:p w:rsidR="00151DE9" w:rsidRPr="00F92F48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Примечания</w:t>
            </w:r>
          </w:p>
        </w:tc>
      </w:tr>
      <w:tr w:rsidR="00151DE9" w:rsidTr="00151DE9">
        <w:tc>
          <w:tcPr>
            <w:tcW w:w="757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51DE9" w:rsidTr="00151DE9">
        <w:tc>
          <w:tcPr>
            <w:tcW w:w="757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F4274D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4274D" w:rsidRDefault="006B304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="00F4274D" w:rsidRPr="006B3043">
        <w:rPr>
          <w:rFonts w:ascii="Times New Roman" w:hAnsi="Times New Roman" w:cs="Times New Roman"/>
          <w:iCs/>
          <w:color w:val="000000"/>
          <w:sz w:val="28"/>
          <w:szCs w:val="28"/>
        </w:rPr>
        <w:t>лан работы наставляемого</w:t>
      </w:r>
    </w:p>
    <w:tbl>
      <w:tblPr>
        <w:tblStyle w:val="a4"/>
        <w:tblW w:w="9889" w:type="dxa"/>
        <w:tblLayout w:type="fixed"/>
        <w:tblLook w:val="04A0"/>
      </w:tblPr>
      <w:tblGrid>
        <w:gridCol w:w="675"/>
        <w:gridCol w:w="709"/>
        <w:gridCol w:w="1701"/>
        <w:gridCol w:w="709"/>
        <w:gridCol w:w="1701"/>
        <w:gridCol w:w="1559"/>
        <w:gridCol w:w="1276"/>
        <w:gridCol w:w="1559"/>
      </w:tblGrid>
      <w:tr w:rsidR="00151DE9" w:rsidTr="00151DE9">
        <w:tc>
          <w:tcPr>
            <w:tcW w:w="675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</w:t>
            </w:r>
            <w:proofErr w:type="spellStart"/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09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709" w:type="dxa"/>
          </w:tcPr>
          <w:p w:rsidR="00151DE9" w:rsidRPr="00F92F48" w:rsidRDefault="00151DE9" w:rsidP="00C23BCA">
            <w:pPr>
              <w:ind w:right="12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701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Форма отчетности</w:t>
            </w:r>
          </w:p>
        </w:tc>
        <w:tc>
          <w:tcPr>
            <w:tcW w:w="1276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Срок отчетности</w:t>
            </w: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Примечания</w:t>
            </w:r>
          </w:p>
        </w:tc>
      </w:tr>
      <w:tr w:rsidR="00151DE9" w:rsidTr="00151DE9">
        <w:tc>
          <w:tcPr>
            <w:tcW w:w="675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51DE9" w:rsidTr="00151DE9">
        <w:tc>
          <w:tcPr>
            <w:tcW w:w="675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51DE9" w:rsidTr="00151DE9">
        <w:tc>
          <w:tcPr>
            <w:tcW w:w="675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6B3043" w:rsidRDefault="006B304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92F48" w:rsidRDefault="00F92F48" w:rsidP="00F92F4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План работы куратора</w:t>
      </w:r>
    </w:p>
    <w:tbl>
      <w:tblPr>
        <w:tblStyle w:val="a4"/>
        <w:tblW w:w="9605" w:type="dxa"/>
        <w:tblLayout w:type="fixed"/>
        <w:tblLook w:val="04A0"/>
      </w:tblPr>
      <w:tblGrid>
        <w:gridCol w:w="817"/>
        <w:gridCol w:w="709"/>
        <w:gridCol w:w="1559"/>
        <w:gridCol w:w="850"/>
        <w:gridCol w:w="1276"/>
        <w:gridCol w:w="1559"/>
        <w:gridCol w:w="1276"/>
        <w:gridCol w:w="1559"/>
      </w:tblGrid>
      <w:tr w:rsidR="00151DE9" w:rsidTr="00151DE9">
        <w:tc>
          <w:tcPr>
            <w:tcW w:w="817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</w:t>
            </w:r>
            <w:proofErr w:type="spellStart"/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09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850" w:type="dxa"/>
          </w:tcPr>
          <w:p w:rsidR="00151DE9" w:rsidRPr="00F92F48" w:rsidRDefault="00151DE9" w:rsidP="00C23BCA">
            <w:pPr>
              <w:ind w:right="12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276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Форма отчетности</w:t>
            </w:r>
          </w:p>
        </w:tc>
        <w:tc>
          <w:tcPr>
            <w:tcW w:w="1276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Срок отчетности</w:t>
            </w: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92F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Примечания</w:t>
            </w:r>
          </w:p>
        </w:tc>
      </w:tr>
      <w:tr w:rsidR="00151DE9" w:rsidTr="00151DE9">
        <w:tc>
          <w:tcPr>
            <w:tcW w:w="817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51DE9" w:rsidTr="00151DE9">
        <w:tc>
          <w:tcPr>
            <w:tcW w:w="817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51DE9" w:rsidTr="00151DE9">
        <w:tc>
          <w:tcPr>
            <w:tcW w:w="817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92F48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F92F48" w:rsidRDefault="00F92F48" w:rsidP="00F92F4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4274D" w:rsidRPr="006B3043" w:rsidRDefault="006B304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="00F4274D" w:rsidRPr="006B3043">
        <w:rPr>
          <w:rFonts w:ascii="Times New Roman" w:hAnsi="Times New Roman" w:cs="Times New Roman"/>
          <w:iCs/>
          <w:sz w:val="28"/>
          <w:szCs w:val="28"/>
        </w:rPr>
        <w:t xml:space="preserve">лан работы лица, </w:t>
      </w:r>
      <w:r w:rsidR="00F4274D" w:rsidRPr="006B3043">
        <w:rPr>
          <w:rFonts w:ascii="Times New Roman" w:hAnsi="Times New Roman" w:cs="Times New Roman"/>
          <w:iCs/>
          <w:color w:val="000000"/>
          <w:sz w:val="28"/>
          <w:szCs w:val="28"/>
        </w:rPr>
        <w:t>законного представителя наставляемого в случае, если участник программы несовершеннолетний;</w:t>
      </w:r>
    </w:p>
    <w:p w:rsidR="00F92F48" w:rsidRDefault="00F92F48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4274D" w:rsidRDefault="00F4274D" w:rsidP="00C22AB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92F4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Раздел 5. Перечень мероприятий, регламентирующих реализацию программы наставничества.</w:t>
      </w:r>
    </w:p>
    <w:p w:rsidR="00F4274D" w:rsidRPr="00F92F48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92F48">
        <w:rPr>
          <w:rFonts w:ascii="Times New Roman" w:hAnsi="Times New Roman" w:cs="Times New Roman"/>
          <w:i/>
          <w:iCs/>
          <w:sz w:val="28"/>
          <w:szCs w:val="28"/>
        </w:rPr>
        <w:t xml:space="preserve">формы и условия поощрения наставника;  </w:t>
      </w:r>
    </w:p>
    <w:p w:rsidR="00F4274D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условия публикации результатов программы наставничества на сайтеобразовательной организации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организаций-партнеров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);</w:t>
      </w:r>
    </w:p>
    <w:p w:rsidR="00F4274D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участие в конкурсах лучших практик наставничества.</w:t>
      </w:r>
    </w:p>
    <w:p w:rsidR="00F92F48" w:rsidRDefault="00F92F48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F4274D" w:rsidRPr="00592D2F" w:rsidRDefault="00F4274D" w:rsidP="00C22ABE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bookmarkStart w:id="0" w:name="_GoBack"/>
      <w:bookmarkEnd w:id="0"/>
      <w:r w:rsidRPr="00F92F4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Раздел 6. Перечень документов, регламентирующих реализацию программы наставничества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</w:p>
    <w:p w:rsidR="00F4274D" w:rsidRPr="00592D2F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Положение</w:t>
      </w:r>
      <w:r w:rsidR="00F92F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 наставничестве в муниципальном районе</w:t>
      </w: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; </w:t>
      </w:r>
    </w:p>
    <w:p w:rsidR="00F4274D" w:rsidRPr="00592D2F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приказ </w:t>
      </w:r>
      <w:r w:rsidR="00F92F4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директора школы </w:t>
      </w: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 назначении наставник</w:t>
      </w:r>
      <w:r w:rsidR="00F92F4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; </w:t>
      </w:r>
    </w:p>
    <w:p w:rsidR="00F4274D" w:rsidRPr="00592D2F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соглашения между наставником и наставляемым, а также законнымипредставителями наставляемого в случае, если участник программы несовершеннолетний; </w:t>
      </w:r>
    </w:p>
    <w:p w:rsidR="00F4274D" w:rsidRPr="00592D2F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журнал наставника; </w:t>
      </w:r>
    </w:p>
    <w:p w:rsidR="00F4274D" w:rsidRPr="00592D2F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отчеты о деятельности наставника и наставляемого; </w:t>
      </w:r>
    </w:p>
    <w:p w:rsidR="00F4274D" w:rsidRPr="00592D2F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анкеты и анализ результатов анкетирования наставника и наставляемого; </w:t>
      </w:r>
    </w:p>
    <w:p w:rsidR="00F4274D" w:rsidRPr="00592D2F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протоколы заседаний педагогического и методического советов, на которых рассмат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ривались вопросы наставничества;</w:t>
      </w:r>
    </w:p>
    <w:p w:rsidR="00F4274D" w:rsidRPr="00592D2F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согласия на обработку персональных данных от участников наставнической программы или их законных представителей в случае, если участники несовершеннолетние. </w:t>
      </w:r>
    </w:p>
    <w:p w:rsidR="00C33B04" w:rsidRDefault="00C33B04" w:rsidP="00C33B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76216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D760D1" w:rsidSect="00BC75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454B"/>
    <w:multiLevelType w:val="hybridMultilevel"/>
    <w:tmpl w:val="2C2278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286618"/>
    <w:multiLevelType w:val="hybridMultilevel"/>
    <w:tmpl w:val="66926240"/>
    <w:lvl w:ilvl="0" w:tplc="C1F2E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A3428E"/>
    <w:multiLevelType w:val="hybridMultilevel"/>
    <w:tmpl w:val="090A37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2655A4"/>
    <w:multiLevelType w:val="hybridMultilevel"/>
    <w:tmpl w:val="1BD650D4"/>
    <w:lvl w:ilvl="0" w:tplc="531A5E7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65B5B19"/>
    <w:multiLevelType w:val="hybridMultilevel"/>
    <w:tmpl w:val="342248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6DA50B4"/>
    <w:multiLevelType w:val="hybridMultilevel"/>
    <w:tmpl w:val="7FB25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61C34"/>
    <w:multiLevelType w:val="hybridMultilevel"/>
    <w:tmpl w:val="36DACBFA"/>
    <w:lvl w:ilvl="0" w:tplc="1AE8A8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D16297"/>
    <w:multiLevelType w:val="hybridMultilevel"/>
    <w:tmpl w:val="F4B20C7E"/>
    <w:lvl w:ilvl="0" w:tplc="1AE8A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1081C"/>
    <w:multiLevelType w:val="hybridMultilevel"/>
    <w:tmpl w:val="2834A4B4"/>
    <w:lvl w:ilvl="0" w:tplc="C1F2E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772F9E"/>
    <w:multiLevelType w:val="hybridMultilevel"/>
    <w:tmpl w:val="1BCCC066"/>
    <w:lvl w:ilvl="0" w:tplc="EA9ABA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965DEF"/>
    <w:multiLevelType w:val="hybridMultilevel"/>
    <w:tmpl w:val="D88ADFAA"/>
    <w:lvl w:ilvl="0" w:tplc="1AE8A8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96228"/>
    <w:rsid w:val="00073461"/>
    <w:rsid w:val="000A36BC"/>
    <w:rsid w:val="000B4ACD"/>
    <w:rsid w:val="00151DE9"/>
    <w:rsid w:val="001677F8"/>
    <w:rsid w:val="002536AE"/>
    <w:rsid w:val="002E6595"/>
    <w:rsid w:val="00372E75"/>
    <w:rsid w:val="00383045"/>
    <w:rsid w:val="004B1807"/>
    <w:rsid w:val="005332AD"/>
    <w:rsid w:val="0058416D"/>
    <w:rsid w:val="00592D2F"/>
    <w:rsid w:val="00596228"/>
    <w:rsid w:val="005C41C7"/>
    <w:rsid w:val="00674B75"/>
    <w:rsid w:val="006A1A93"/>
    <w:rsid w:val="006B3043"/>
    <w:rsid w:val="007607DA"/>
    <w:rsid w:val="00762164"/>
    <w:rsid w:val="00785A3B"/>
    <w:rsid w:val="00847019"/>
    <w:rsid w:val="008D0591"/>
    <w:rsid w:val="009900C8"/>
    <w:rsid w:val="009A1130"/>
    <w:rsid w:val="009C55F0"/>
    <w:rsid w:val="00A67587"/>
    <w:rsid w:val="00AD79B1"/>
    <w:rsid w:val="00B14066"/>
    <w:rsid w:val="00B36B3A"/>
    <w:rsid w:val="00B94953"/>
    <w:rsid w:val="00BC75F0"/>
    <w:rsid w:val="00BE6B89"/>
    <w:rsid w:val="00C0014B"/>
    <w:rsid w:val="00C0696D"/>
    <w:rsid w:val="00C22ABE"/>
    <w:rsid w:val="00C33B04"/>
    <w:rsid w:val="00C83DE1"/>
    <w:rsid w:val="00D71A98"/>
    <w:rsid w:val="00D760D1"/>
    <w:rsid w:val="00D9785F"/>
    <w:rsid w:val="00DB7C17"/>
    <w:rsid w:val="00DC26E7"/>
    <w:rsid w:val="00E2457C"/>
    <w:rsid w:val="00F4274D"/>
    <w:rsid w:val="00F6279E"/>
    <w:rsid w:val="00F92F48"/>
    <w:rsid w:val="00FB11D8"/>
    <w:rsid w:val="00FC2FC2"/>
    <w:rsid w:val="00FC6CC5"/>
    <w:rsid w:val="00FE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75"/>
    <w:pPr>
      <w:ind w:left="720"/>
      <w:contextualSpacing/>
    </w:pPr>
  </w:style>
  <w:style w:type="table" w:styleId="a4">
    <w:name w:val="Table Grid"/>
    <w:basedOn w:val="a1"/>
    <w:uiPriority w:val="39"/>
    <w:rsid w:val="00B36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5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Чебровская</dc:creator>
  <cp:keywords/>
  <dc:description/>
  <cp:lastModifiedBy>user</cp:lastModifiedBy>
  <cp:revision>8</cp:revision>
  <cp:lastPrinted>2021-06-18T02:05:00Z</cp:lastPrinted>
  <dcterms:created xsi:type="dcterms:W3CDTF">2021-06-17T07:11:00Z</dcterms:created>
  <dcterms:modified xsi:type="dcterms:W3CDTF">2021-08-16T00:17:00Z</dcterms:modified>
</cp:coreProperties>
</file>