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КРАЕВОЙ ИНСТИТУТ РАЗВИТИЯ ОБРАЗОВАНИЯ</w:t>
      </w: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ВСЕРОССИЙСКАЯ ОЛИМПИАДА ШКОЛЬНИКОВ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БИОЛОГИИ</w:t>
      </w: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D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                                                                      2020–2021 УЧЕБНЫЙ ГОД</w:t>
      </w: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1AA" w:rsidRPr="00811D9E" w:rsidRDefault="00FB11AA" w:rsidP="00FB1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11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МЕТОДИЧЕСКИЕ РЕКОМЕНДАЦИИ И ТРЕБОВАНИЯ</w:t>
      </w:r>
    </w:p>
    <w:p w:rsidR="00253082" w:rsidRPr="002F5104" w:rsidRDefault="00FB11AA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 </w:t>
      </w:r>
      <w:r w:rsidR="00253082"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ПРОВЕДЕНИЮ </w:t>
      </w:r>
      <w:r w:rsidR="00253082">
        <w:rPr>
          <w:rFonts w:ascii="Times New Roman" w:eastAsia="Times New Roman,Bold" w:hAnsi="Times New Roman" w:cs="Times New Roman"/>
          <w:b/>
          <w:bCs/>
          <w:sz w:val="28"/>
          <w:szCs w:val="28"/>
        </w:rPr>
        <w:t>ШКО</w:t>
      </w:r>
      <w:r w:rsidR="00253082"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ЛЬНОГО ЭТАП</w:t>
      </w:r>
      <w:r w:rsidR="00253082">
        <w:rPr>
          <w:rFonts w:ascii="Times New Roman" w:eastAsia="Times New Roman,Bold" w:hAnsi="Times New Roman" w:cs="Times New Roman"/>
          <w:b/>
          <w:bCs/>
          <w:sz w:val="28"/>
          <w:szCs w:val="28"/>
        </w:rPr>
        <w:t>А</w:t>
      </w:r>
    </w:p>
    <w:p w:rsidR="00253082" w:rsidRPr="002F5104" w:rsidRDefault="00253082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ВСЕРОССИЙСКОЙ ОЛИМПИАДЫ ШКОЛЬНИКОВ ПО БИОЛОГИИ</w:t>
      </w:r>
    </w:p>
    <w:p w:rsidR="00253082" w:rsidRDefault="00253082" w:rsidP="00253082">
      <w:pPr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В 20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20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/20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21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УЧ.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2F5104">
        <w:rPr>
          <w:rFonts w:ascii="Times New Roman" w:eastAsia="Times New Roman,Bold" w:hAnsi="Times New Roman" w:cs="Times New Roman"/>
          <w:b/>
          <w:bCs/>
          <w:sz w:val="28"/>
          <w:szCs w:val="28"/>
        </w:rPr>
        <w:t>ГОДУ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Школьный этап всероссийской олимпиады школьников по биологии проводятся по заданиям, которые носят теоретический характер. В основе их содержания лежат образовательные программы основного общего и среднего общего образования, разработанные на основании действующих нормативных документов, регламентирующих организацию учебно-воспитательного процесса в образовательных организациях, на базе которых обучаются участники олимпиады. Содержание олимпиадных заданий проверяет не только предметные знания школьников по биологии, но и их умение решать различные прикладные биологические задачи в т. ч.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уровне.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школьном этапе принимают участие обучающиеся 5 -11 классов, в том числе победители и призёры школьного этапа предыдущего года. Продолжительность выполнения работы 120 минут.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,Bold" w:cs="Times New Roman,Bold"/>
          <w:b/>
          <w:bCs/>
          <w:sz w:val="24"/>
          <w:szCs w:val="24"/>
        </w:rPr>
      </w:pP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Методика оценивания выполнения олимпиадных заданий</w:t>
      </w:r>
    </w:p>
    <w:p w:rsidR="00253082" w:rsidRPr="00066AC8" w:rsidRDefault="00253082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За объективную проверку олимпиадных заданий, выполненных участниками олимпиады, отвечает жюри, которое принимает для оценивания закодированные (обезличенные) олимпиадные работы участников олимпиады, оценивает выполненные олимпиадные задания в соответствии с утверждёнными критериями и методиками оценивания выполненных олимпиадных заданий; проводит разбор олимпиадных заданий, а также другие функции в соответствии с действующим порядком проведения всероссийской олимпиады школьников.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Критерии оценивания заданий школьного этапа следующие: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частей I и III за каждый правильный ответ участник получает по 1 баллу.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части II за каждый правильный ответ участник получает по 2 балла, сумма баллов указана в каждой матрице.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тестовых заданиях части IV конкурсантам необходимо заполнить матрицы в соответствии с требованиями, описанными в условиях. Особенности оценивания описаны в тексте для каждого задания индивидуально, каждая правильная позиция оценивается по 0,5 балла, сумма баллов указана за каждое задание. Основная цель введения таких заданий – ориентация участников Олимпиады на содержание заданий последующих этапов всероссийской олимпиады.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результатам проверки конкурсных работ по </w:t>
      </w:r>
      <w:r w:rsidRPr="0053140E">
        <w:rPr>
          <w:rFonts w:ascii="Times New Roman" w:hAnsi="Times New Roman" w:cs="Times New Roman"/>
          <w:b/>
          <w:sz w:val="24"/>
          <w:szCs w:val="24"/>
        </w:rPr>
        <w:t>каждой параллели</w:t>
      </w:r>
      <w:r>
        <w:rPr>
          <w:rFonts w:ascii="Times New Roman" w:hAnsi="Times New Roman" w:cs="Times New Roman"/>
          <w:sz w:val="24"/>
          <w:szCs w:val="24"/>
        </w:rPr>
        <w:t xml:space="preserve"> жюри выстраивается итоговый рейтинг конкурсантов, на основании которого определяются победители и призеры.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Максимально ученик может получить в: 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классе – </w:t>
      </w:r>
      <w:r w:rsidRPr="00B83060">
        <w:rPr>
          <w:rFonts w:ascii="Times New Roman" w:hAnsi="Times New Roman" w:cs="Times New Roman"/>
          <w:sz w:val="24"/>
          <w:szCs w:val="24"/>
        </w:rPr>
        <w:t>2</w:t>
      </w:r>
      <w:r w:rsidR="00B83060">
        <w:rPr>
          <w:rFonts w:ascii="Times New Roman" w:hAnsi="Times New Roman" w:cs="Times New Roman"/>
          <w:sz w:val="24"/>
          <w:szCs w:val="24"/>
        </w:rPr>
        <w:t>7,5</w:t>
      </w:r>
      <w:r w:rsidRPr="00B8306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t>6 классе – 2</w:t>
      </w:r>
      <w:r w:rsidR="00B83060">
        <w:rPr>
          <w:rFonts w:ascii="Times New Roman" w:hAnsi="Times New Roman" w:cs="Times New Roman"/>
          <w:sz w:val="24"/>
          <w:szCs w:val="24"/>
        </w:rPr>
        <w:t>8</w:t>
      </w:r>
      <w:r w:rsidRPr="00B8306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lastRenderedPageBreak/>
        <w:t>7 классе – 33 балла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t xml:space="preserve">8 класс – 35 баллов 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t>9 класс – 55 баллов</w:t>
      </w:r>
    </w:p>
    <w:p w:rsidR="00253082" w:rsidRPr="00B83060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t>10 класс – 65 балла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060">
        <w:rPr>
          <w:rFonts w:ascii="Times New Roman" w:hAnsi="Times New Roman" w:cs="Times New Roman"/>
          <w:sz w:val="24"/>
          <w:szCs w:val="24"/>
        </w:rPr>
        <w:t>11 класс –75,5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1AA" w:rsidRDefault="00FB11AA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справочных материалов, средств связи и электронно-вычислительной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техники, разрешенных к использованию во время проведения школьного этапа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066AC8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олимпиады по биологии</w:t>
      </w:r>
    </w:p>
    <w:p w:rsidR="00253082" w:rsidRPr="00066AC8" w:rsidRDefault="00253082" w:rsidP="0025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Во время проведения олимпиады участники олимпиады должны соблюдать действующий Порядок и требования, утверждённые организатором соответствующего 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Участники могут взять в аудиторию только ручку (синего или черного цвета), прохладительные напитки в прозрачной упаковке, шоколад. Все остальное должно быть сложено в специально отведенном </w:t>
      </w:r>
      <w:proofErr w:type="gramStart"/>
      <w:r>
        <w:rPr>
          <w:rFonts w:ascii="Times New Roman" w:eastAsia="Times New Roman,Bold" w:hAnsi="Times New Roman" w:cs="Times New Roman"/>
          <w:sz w:val="24"/>
          <w:szCs w:val="24"/>
        </w:rPr>
        <w:t>для вещей месте</w:t>
      </w:r>
      <w:proofErr w:type="gramEnd"/>
      <w:r>
        <w:rPr>
          <w:rFonts w:ascii="Times New Roman" w:eastAsia="Times New Roman,Bold" w:hAnsi="Times New Roman" w:cs="Times New Roman"/>
          <w:sz w:val="24"/>
          <w:szCs w:val="24"/>
        </w:rPr>
        <w:t xml:space="preserve">. В аудиторию </w:t>
      </w:r>
      <w:r w:rsidRPr="00066AC8">
        <w:rPr>
          <w:rFonts w:ascii="Times New Roman" w:eastAsia="Times New Roman,Bold" w:hAnsi="Times New Roman" w:cs="Times New Roman"/>
          <w:b/>
          <w:i/>
          <w:sz w:val="24"/>
          <w:szCs w:val="24"/>
        </w:rPr>
        <w:t>не разрешается брать справочные материалы, средства сотовой связи, фото- и видео аппаратуру</w:t>
      </w:r>
      <w:r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 время выполнения заданий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 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 если участником будут допущены нарушения, организаторы олимпиады вправе удалить данного участника олимпиады из аудитории, составив акт об удалении участника олимпиады.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253082" w:rsidRPr="009B54B5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4B5">
        <w:rPr>
          <w:rFonts w:ascii="Times New Roman" w:hAnsi="Times New Roman" w:cs="Times New Roman"/>
          <w:b/>
          <w:sz w:val="24"/>
          <w:szCs w:val="24"/>
        </w:rPr>
        <w:t>ВНИМАНИЕ! ДЛЯ РАСПЕЧАТКИ МАТЕРИАЛОВ ЖЕЛАТЕЛЬ</w:t>
      </w:r>
      <w:r>
        <w:rPr>
          <w:rFonts w:ascii="Times New Roman" w:hAnsi="Times New Roman" w:cs="Times New Roman"/>
          <w:b/>
          <w:sz w:val="24"/>
          <w:szCs w:val="24"/>
        </w:rPr>
        <w:t>НО ИСПОЛЬЗОВАТЬ ЦВЕТНОЙ ПРИНТЕР ВО ИЗБЕЖАНИИ ИСКАЖЕНИЯ ПРЕДСТАВЛЕННЫХ РИСУНКОВ, ФОТОГРАФИЙ</w:t>
      </w:r>
    </w:p>
    <w:p w:rsidR="00253082" w:rsidRDefault="00253082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t xml:space="preserve">Учитывая ограничения, введенные </w:t>
      </w:r>
      <w:proofErr w:type="spellStart"/>
      <w:r w:rsidRPr="00FB11AA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FB11AA">
        <w:rPr>
          <w:rFonts w:ascii="Times New Roman" w:hAnsi="Times New Roman" w:cs="Times New Roman"/>
          <w:sz w:val="24"/>
          <w:szCs w:val="24"/>
        </w:rPr>
        <w:t xml:space="preserve"> от 30 июня 2020 г.       "Об утверждении санитарно-эпидемиологических правил СП 3.1/2.4 3598 - 20 "</w:t>
      </w:r>
      <w:hyperlink r:id="rId4" w:tgtFrame="_blank" w:history="1">
        <w:r w:rsidRPr="00FB11AA">
          <w:rPr>
            <w:rStyle w:val="a3"/>
            <w:rFonts w:ascii="Times New Roman" w:hAnsi="Times New Roman" w:cs="Times New Roman"/>
            <w:sz w:val="24"/>
            <w:szCs w:val="24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FB11AA">
        <w:rPr>
          <w:rFonts w:ascii="Times New Roman" w:hAnsi="Times New Roman" w:cs="Times New Roman"/>
          <w:sz w:val="24"/>
          <w:szCs w:val="24"/>
        </w:rPr>
        <w:t xml:space="preserve"> в условиях распространения новой </w:t>
      </w:r>
      <w:proofErr w:type="spellStart"/>
      <w:r w:rsidRPr="00FB11A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B11AA">
        <w:rPr>
          <w:rFonts w:ascii="Times New Roman" w:hAnsi="Times New Roman" w:cs="Times New Roman"/>
          <w:sz w:val="24"/>
          <w:szCs w:val="24"/>
        </w:rPr>
        <w:t xml:space="preserve"> инфекции"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</w:t>
      </w: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t xml:space="preserve">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</w: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FB11AA" w:rsidRPr="00FB11AA" w:rsidRDefault="00FB11AA" w:rsidP="00FB1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AA">
        <w:rPr>
          <w:rFonts w:ascii="Times New Roman" w:hAnsi="Times New Roman" w:cs="Times New Roman"/>
          <w:sz w:val="24"/>
          <w:szCs w:val="24"/>
        </w:rPr>
        <w:lastRenderedPageBreak/>
        <w:t>При этом важно помнить, что необходимо обеспечить права участников олимпиады, предусмотренные Порядком проведения всероссийской олимпиады школьников, утвержденные приказом Министерства образования и науки Российской федерации от 18 ноября 2013 г. № 1252 "Об утверждении Порядка организации и проведения всероссийской олимпиады школьников".</w:t>
      </w:r>
    </w:p>
    <w:p w:rsidR="00253082" w:rsidRDefault="007B7F49" w:rsidP="0025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5E9" w:rsidRDefault="00F315E9"/>
    <w:sectPr w:rsidR="00F3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4"/>
    <w:rsid w:val="00253082"/>
    <w:rsid w:val="007B7F49"/>
    <w:rsid w:val="00A43444"/>
    <w:rsid w:val="00B83060"/>
    <w:rsid w:val="00F315E9"/>
    <w:rsid w:val="00F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300E-0713-4388-9F93-7A945380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Елена Георгиевна</dc:creator>
  <cp:keywords/>
  <dc:description/>
  <cp:lastModifiedBy>Пользователь</cp:lastModifiedBy>
  <cp:revision>7</cp:revision>
  <dcterms:created xsi:type="dcterms:W3CDTF">2020-06-29T01:00:00Z</dcterms:created>
  <dcterms:modified xsi:type="dcterms:W3CDTF">2020-09-08T04:11:00Z</dcterms:modified>
</cp:coreProperties>
</file>